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2E7F" w14:textId="77777777" w:rsidR="00AA1A5C" w:rsidRDefault="004C2A79" w:rsidP="00AA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細明體" w:hAnsi="Times New Roman" w:cs="Times New Roman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191B33" wp14:editId="7B355A7A">
            <wp:simplePos x="0" y="0"/>
            <wp:positionH relativeFrom="margin">
              <wp:posOffset>4305300</wp:posOffset>
            </wp:positionH>
            <wp:positionV relativeFrom="margin">
              <wp:posOffset>219710</wp:posOffset>
            </wp:positionV>
            <wp:extent cx="1466850" cy="1417320"/>
            <wp:effectExtent l="0" t="0" r="0" b="0"/>
            <wp:wrapSquare wrapText="bothSides"/>
            <wp:docPr id="2" name="Picture 2" descr="D:\DEP\FLL\UM Logo\法學院LOGO_public -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P\FLL\UM Logo\法學院LOGO_public - vert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B84CB" w14:textId="77777777" w:rsidR="00AA1A5C" w:rsidRDefault="004C2A79" w:rsidP="00AA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細明體" w:hAnsi="Times New Roman" w:cs="Times New Roman"/>
          <w:color w:val="000000"/>
          <w:sz w:val="36"/>
          <w:szCs w:val="36"/>
        </w:rPr>
      </w:pPr>
      <w:r>
        <w:rPr>
          <w:rFonts w:ascii="細明體" w:eastAsia="細明體"/>
          <w:noProof/>
          <w:sz w:val="24"/>
          <w:szCs w:val="24"/>
        </w:rPr>
        <w:drawing>
          <wp:inline distT="0" distB="0" distL="0" distR="0" wp14:anchorId="48DCEA30" wp14:editId="5E11149E">
            <wp:extent cx="1562100" cy="1353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29" cy="13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2449A" w14:textId="77777777" w:rsidR="00831C5A" w:rsidRPr="00831C5A" w:rsidRDefault="00831C5A" w:rsidP="00831C5A">
      <w:pPr>
        <w:rPr>
          <w:rFonts w:eastAsia="新細明體"/>
          <w:b/>
          <w:sz w:val="32"/>
          <w:szCs w:val="32"/>
        </w:rPr>
      </w:pPr>
    </w:p>
    <w:p w14:paraId="605E8E27" w14:textId="77777777" w:rsidR="00831C5A" w:rsidRPr="00831C5A" w:rsidRDefault="00831C5A" w:rsidP="00831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C5A">
        <w:rPr>
          <w:rFonts w:ascii="Times New Roman" w:hAnsi="Times New Roman" w:cs="Times New Roman"/>
          <w:b/>
          <w:sz w:val="32"/>
          <w:szCs w:val="32"/>
        </w:rPr>
        <w:t>Master and Bachelor of Law Seminar in Portuguese Language</w:t>
      </w:r>
    </w:p>
    <w:p w14:paraId="26804F94" w14:textId="77777777" w:rsidR="00831C5A" w:rsidRPr="00831C5A" w:rsidRDefault="00831C5A" w:rsidP="00831C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1C5A">
        <w:rPr>
          <w:rFonts w:ascii="Times New Roman" w:hAnsi="Times New Roman" w:cs="Times New Roman"/>
          <w:b/>
          <w:sz w:val="32"/>
          <w:szCs w:val="32"/>
        </w:rPr>
        <w:t xml:space="preserve">Eighth Seminar on the </w:t>
      </w:r>
      <w:r w:rsidRPr="00831C5A">
        <w:rPr>
          <w:rFonts w:ascii="Times New Roman" w:hAnsi="Times New Roman" w:cs="Times New Roman"/>
          <w:b/>
          <w:bCs/>
          <w:sz w:val="32"/>
          <w:szCs w:val="32"/>
        </w:rPr>
        <w:t>Operation of Games of Chance and Contracts in Special:</w:t>
      </w:r>
    </w:p>
    <w:p w14:paraId="23799957" w14:textId="77777777" w:rsidR="006653EA" w:rsidRPr="00831C5A" w:rsidRDefault="006653EA" w:rsidP="004C2A79">
      <w:pPr>
        <w:autoSpaceDE w:val="0"/>
        <w:autoSpaceDN w:val="0"/>
        <w:adjustRightInd w:val="0"/>
        <w:spacing w:after="0" w:line="240" w:lineRule="auto"/>
        <w:rPr>
          <w:rFonts w:ascii="Times New Roman" w:eastAsia="細明體" w:hAnsi="Times New Roman" w:cs="Times New Roman"/>
          <w:color w:val="000000"/>
          <w:sz w:val="20"/>
          <w:szCs w:val="20"/>
        </w:rPr>
      </w:pPr>
    </w:p>
    <w:p w14:paraId="0AFC5768" w14:textId="77777777" w:rsidR="00841D96" w:rsidRPr="001148C3" w:rsidRDefault="00841D96" w:rsidP="00841D96">
      <w:pPr>
        <w:jc w:val="center"/>
        <w:rPr>
          <w:rFonts w:ascii="Times New Roman" w:eastAsia="細明體" w:hAnsi="Times New Roman" w:cs="Times New Roman"/>
          <w:b/>
          <w:bCs/>
          <w:color w:val="603181"/>
          <w:sz w:val="72"/>
          <w:szCs w:val="72"/>
          <w:lang w:val="pt-PT"/>
        </w:rPr>
      </w:pPr>
      <w:r w:rsidRPr="001148C3">
        <w:rPr>
          <w:rFonts w:ascii="Times New Roman" w:eastAsia="細明體" w:hAnsi="Times New Roman" w:cs="Times New Roman"/>
          <w:b/>
          <w:bCs/>
          <w:color w:val="603181"/>
          <w:sz w:val="72"/>
          <w:szCs w:val="72"/>
          <w:lang w:val="pt-PT"/>
        </w:rPr>
        <w:t>Privacy in Casinos</w:t>
      </w:r>
    </w:p>
    <w:p w14:paraId="0DB1D81F" w14:textId="77777777" w:rsidR="00841D96" w:rsidRPr="001148C3" w:rsidRDefault="00841D96" w:rsidP="00841D96">
      <w:pPr>
        <w:jc w:val="center"/>
        <w:rPr>
          <w:rFonts w:eastAsia="新細明體"/>
          <w:color w:val="212121"/>
          <w:sz w:val="28"/>
          <w:szCs w:val="28"/>
          <w:lang w:val="pt-PT"/>
        </w:rPr>
      </w:pPr>
    </w:p>
    <w:p w14:paraId="7ABCDE99" w14:textId="77777777" w:rsidR="006653EA" w:rsidRPr="00442686" w:rsidRDefault="00442686" w:rsidP="0084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pt-PT"/>
        </w:rPr>
      </w:pPr>
      <w:r w:rsidRPr="001148C3">
        <w:rPr>
          <w:rFonts w:ascii="Times New Roman" w:hAnsi="Times New Roman" w:cs="Times New Roman"/>
          <w:b/>
          <w:bCs/>
          <w:sz w:val="36"/>
          <w:szCs w:val="36"/>
          <w:lang w:val="pt-PT"/>
        </w:rPr>
        <w:lastRenderedPageBreak/>
        <w:t>Francisco Sá da Bandeira</w:t>
      </w:r>
      <w:r w:rsidR="00841D96" w:rsidRPr="00442686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pt-PT"/>
        </w:rPr>
        <w:t xml:space="preserve">: </w:t>
      </w:r>
    </w:p>
    <w:p w14:paraId="3AB47C68" w14:textId="77777777" w:rsidR="001148C3" w:rsidRDefault="001148C3" w:rsidP="001148C3">
      <w:pPr>
        <w:pStyle w:val="NormalWeb"/>
        <w:jc w:val="center"/>
        <w:rPr>
          <w:rFonts w:ascii="Calibri" w:hAnsi="Calibri"/>
          <w:color w:val="000000"/>
        </w:rPr>
      </w:pPr>
      <w:r w:rsidRPr="001148C3">
        <w:rPr>
          <w:rFonts w:eastAsia="Times New Roman"/>
          <w:color w:val="212121"/>
          <w:sz w:val="36"/>
          <w:szCs w:val="36"/>
        </w:rPr>
        <w:t>Privacy in the Gaming and Hospitality Industries: a Practical Approach​</w:t>
      </w:r>
    </w:p>
    <w:p w14:paraId="3915801E" w14:textId="77777777" w:rsidR="006653EA" w:rsidRPr="00831C5A" w:rsidRDefault="006653EA" w:rsidP="00841D96">
      <w:pPr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p w14:paraId="08E0CCAD" w14:textId="77777777" w:rsidR="006653EA" w:rsidRPr="00831C5A" w:rsidRDefault="00841D96" w:rsidP="00841D96">
      <w:pPr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</w:pPr>
      <w:r w:rsidRPr="00831C5A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 xml:space="preserve">Denis Halis: </w:t>
      </w:r>
    </w:p>
    <w:p w14:paraId="3318D128" w14:textId="77777777" w:rsidR="006653EA" w:rsidRPr="00831C5A" w:rsidRDefault="00841D96" w:rsidP="006653EA">
      <w:pPr>
        <w:jc w:val="center"/>
        <w:rPr>
          <w:rFonts w:ascii="Times New Roman" w:eastAsia="新細明體" w:hAnsi="Times New Roman" w:cs="Times New Roman"/>
          <w:color w:val="212121"/>
          <w:sz w:val="36"/>
          <w:szCs w:val="36"/>
        </w:rPr>
      </w:pPr>
      <w:r w:rsidRPr="00831C5A">
        <w:rPr>
          <w:rFonts w:ascii="Times New Roman" w:eastAsia="Times New Roman" w:hAnsi="Times New Roman" w:cs="Times New Roman"/>
          <w:color w:val="212121"/>
          <w:sz w:val="36"/>
          <w:szCs w:val="36"/>
        </w:rPr>
        <w:t xml:space="preserve">Gambling With Your Privacy: Casino Surveillance and Loyalty Programs </w:t>
      </w:r>
    </w:p>
    <w:p w14:paraId="5A1CA9DF" w14:textId="77777777" w:rsidR="006653EA" w:rsidRPr="00831C5A" w:rsidRDefault="006653EA" w:rsidP="006653EA">
      <w:pPr>
        <w:jc w:val="center"/>
        <w:rPr>
          <w:rFonts w:ascii="Times New Roman" w:eastAsia="新細明體" w:hAnsi="Times New Roman" w:cs="Times New Roman"/>
          <w:color w:val="212121"/>
          <w:sz w:val="32"/>
          <w:szCs w:val="32"/>
        </w:rPr>
      </w:pPr>
    </w:p>
    <w:p w14:paraId="18ADAEA6" w14:textId="3CF072F0" w:rsidR="006653EA" w:rsidRPr="00831C5A" w:rsidRDefault="00841D96" w:rsidP="00841D96">
      <w:pPr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</w:pPr>
      <w:r w:rsidRPr="00831C5A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Sten Idris Verhoeven</w:t>
      </w:r>
      <w:bookmarkStart w:id="0" w:name="_GoBack"/>
      <w:bookmarkEnd w:id="0"/>
      <w:r w:rsidRPr="00831C5A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 xml:space="preserve">: </w:t>
      </w:r>
    </w:p>
    <w:p w14:paraId="5A11D997" w14:textId="278C7253" w:rsidR="00841D96" w:rsidRPr="00831C5A" w:rsidRDefault="00841D96" w:rsidP="00841D96">
      <w:pPr>
        <w:jc w:val="center"/>
        <w:rPr>
          <w:rFonts w:ascii="Times New Roman" w:eastAsia="Times New Roman" w:hAnsi="Times New Roman" w:cs="Times New Roman"/>
          <w:color w:val="212121"/>
          <w:sz w:val="36"/>
          <w:szCs w:val="36"/>
        </w:rPr>
      </w:pPr>
      <w:r w:rsidRPr="00831C5A">
        <w:rPr>
          <w:rFonts w:ascii="Times New Roman" w:eastAsia="Times New Roman" w:hAnsi="Times New Roman" w:cs="Times New Roman"/>
          <w:color w:val="212121"/>
          <w:sz w:val="36"/>
          <w:szCs w:val="36"/>
        </w:rPr>
        <w:t xml:space="preserve">Privacy and </w:t>
      </w:r>
      <w:r w:rsidR="00CF5BB6">
        <w:rPr>
          <w:rFonts w:ascii="Times New Roman" w:eastAsia="Times New Roman" w:hAnsi="Times New Roman" w:cs="Times New Roman"/>
          <w:color w:val="212121"/>
          <w:sz w:val="36"/>
          <w:szCs w:val="36"/>
        </w:rPr>
        <w:t>E</w:t>
      </w:r>
      <w:r w:rsidRPr="00831C5A">
        <w:rPr>
          <w:rFonts w:ascii="Times New Roman" w:eastAsia="Times New Roman" w:hAnsi="Times New Roman" w:cs="Times New Roman"/>
          <w:color w:val="212121"/>
          <w:sz w:val="36"/>
          <w:szCs w:val="36"/>
        </w:rPr>
        <w:t xml:space="preserve">lectronic </w:t>
      </w:r>
      <w:r w:rsidR="00CF5BB6">
        <w:rPr>
          <w:rFonts w:ascii="Times New Roman" w:eastAsia="Times New Roman" w:hAnsi="Times New Roman" w:cs="Times New Roman"/>
          <w:color w:val="212121"/>
          <w:sz w:val="36"/>
          <w:szCs w:val="36"/>
        </w:rPr>
        <w:t>S</w:t>
      </w:r>
      <w:r w:rsidRPr="00831C5A">
        <w:rPr>
          <w:rFonts w:ascii="Times New Roman" w:eastAsia="Times New Roman" w:hAnsi="Times New Roman" w:cs="Times New Roman"/>
          <w:color w:val="212121"/>
          <w:sz w:val="36"/>
          <w:szCs w:val="36"/>
        </w:rPr>
        <w:t xml:space="preserve">urveillance in </w:t>
      </w:r>
      <w:r w:rsidR="00CF5BB6">
        <w:rPr>
          <w:rFonts w:ascii="Times New Roman" w:eastAsia="Times New Roman" w:hAnsi="Times New Roman" w:cs="Times New Roman"/>
          <w:color w:val="212121"/>
          <w:sz w:val="36"/>
          <w:szCs w:val="36"/>
        </w:rPr>
        <w:t>C</w:t>
      </w:r>
      <w:r w:rsidRPr="00831C5A">
        <w:rPr>
          <w:rFonts w:ascii="Times New Roman" w:eastAsia="Times New Roman" w:hAnsi="Times New Roman" w:cs="Times New Roman"/>
          <w:color w:val="212121"/>
          <w:sz w:val="36"/>
          <w:szCs w:val="36"/>
        </w:rPr>
        <w:t>asinos</w:t>
      </w:r>
    </w:p>
    <w:p w14:paraId="79D5540A" w14:textId="77777777" w:rsidR="00841D96" w:rsidRPr="00831C5A" w:rsidRDefault="00841D96" w:rsidP="006653EA">
      <w:pPr>
        <w:autoSpaceDE w:val="0"/>
        <w:autoSpaceDN w:val="0"/>
        <w:adjustRightInd w:val="0"/>
        <w:spacing w:after="0" w:line="240" w:lineRule="auto"/>
        <w:rPr>
          <w:rFonts w:ascii="Times New Roman" w:eastAsia="細明體" w:hAnsi="Times New Roman" w:cs="Times New Roman"/>
          <w:b/>
          <w:bCs/>
          <w:color w:val="603181"/>
          <w:sz w:val="32"/>
          <w:szCs w:val="32"/>
        </w:rPr>
      </w:pPr>
    </w:p>
    <w:p w14:paraId="0805E9D7" w14:textId="77777777" w:rsidR="00AA1A5C" w:rsidRPr="00831C5A" w:rsidRDefault="00AA1A5C" w:rsidP="004C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831C5A">
        <w:rPr>
          <w:rFonts w:ascii="Times New Roman" w:eastAsia="細明體" w:hAnsi="Times New Roman" w:cs="Times New Roman"/>
          <w:b/>
          <w:bCs/>
          <w:color w:val="000000"/>
          <w:sz w:val="32"/>
          <w:szCs w:val="32"/>
        </w:rPr>
        <w:t xml:space="preserve">Date: </w:t>
      </w:r>
      <w:r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>2</w:t>
      </w:r>
      <w:r w:rsidR="00841D96"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>2</w:t>
      </w:r>
      <w:r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</w:t>
      </w:r>
      <w:r w:rsidR="00841D96"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>March</w:t>
      </w:r>
      <w:r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201</w:t>
      </w:r>
      <w:r w:rsidR="00841D96"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>7</w:t>
      </w:r>
    </w:p>
    <w:p w14:paraId="65E8874A" w14:textId="77777777" w:rsidR="00AA1A5C" w:rsidRPr="00831C5A" w:rsidRDefault="00AA1A5C" w:rsidP="00AA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831C5A">
        <w:rPr>
          <w:rFonts w:ascii="Times New Roman" w:eastAsia="細明體" w:hAnsi="Times New Roman" w:cs="Times New Roman"/>
          <w:b/>
          <w:bCs/>
          <w:color w:val="000000"/>
          <w:sz w:val="32"/>
          <w:szCs w:val="32"/>
        </w:rPr>
        <w:t>Time:</w:t>
      </w:r>
      <w:r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</w:t>
      </w:r>
      <w:r w:rsidR="00841D96"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>18:45-20:30</w:t>
      </w:r>
    </w:p>
    <w:p w14:paraId="249B05D7" w14:textId="77777777" w:rsidR="00AA1A5C" w:rsidRPr="00831C5A" w:rsidRDefault="00AA1A5C" w:rsidP="00AA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831C5A">
        <w:rPr>
          <w:rFonts w:ascii="Times New Roman" w:eastAsia="細明體" w:hAnsi="Times New Roman" w:cs="Times New Roman"/>
          <w:b/>
          <w:bCs/>
          <w:color w:val="000000"/>
          <w:sz w:val="32"/>
          <w:szCs w:val="32"/>
        </w:rPr>
        <w:t>Venue</w:t>
      </w:r>
      <w:r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>: E</w:t>
      </w:r>
      <w:r w:rsidR="00D50920">
        <w:rPr>
          <w:rFonts w:ascii="Times New Roman" w:eastAsia="細明體" w:hAnsi="Times New Roman" w:cs="Times New Roman"/>
          <w:color w:val="000000"/>
          <w:sz w:val="32"/>
          <w:szCs w:val="32"/>
        </w:rPr>
        <w:t>4</w:t>
      </w:r>
      <w:r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>-G0</w:t>
      </w:r>
      <w:r w:rsidR="00D50920">
        <w:rPr>
          <w:rFonts w:ascii="Times New Roman" w:eastAsia="細明體" w:hAnsi="Times New Roman" w:cs="Times New Roman"/>
          <w:color w:val="000000"/>
          <w:sz w:val="32"/>
          <w:szCs w:val="32"/>
        </w:rPr>
        <w:t>62</w:t>
      </w:r>
      <w:r w:rsidRPr="00831C5A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</w:t>
      </w:r>
    </w:p>
    <w:p w14:paraId="6A3BC86B" w14:textId="77777777" w:rsidR="00AA1A5C" w:rsidRPr="00831C5A" w:rsidRDefault="00AA1A5C" w:rsidP="00AA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</w:p>
    <w:p w14:paraId="12849D5F" w14:textId="77777777" w:rsidR="00AA1A5C" w:rsidRPr="00831C5A" w:rsidRDefault="00AA1A5C" w:rsidP="00AA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細明體" w:hAnsi="Times New Roman" w:cs="Times New Roman"/>
          <w:b/>
          <w:bCs/>
          <w:color w:val="000000"/>
          <w:sz w:val="32"/>
          <w:szCs w:val="32"/>
        </w:rPr>
      </w:pPr>
      <w:r w:rsidRPr="00831C5A">
        <w:rPr>
          <w:rFonts w:ascii="Times New Roman" w:eastAsia="細明體" w:hAnsi="Times New Roman" w:cs="Times New Roman"/>
          <w:b/>
          <w:bCs/>
          <w:color w:val="000000"/>
          <w:sz w:val="32"/>
          <w:szCs w:val="32"/>
        </w:rPr>
        <w:t xml:space="preserve">Language: English </w:t>
      </w:r>
    </w:p>
    <w:p w14:paraId="0495F997" w14:textId="77777777" w:rsidR="00AA1A5C" w:rsidRPr="00831C5A" w:rsidRDefault="00AA1A5C" w:rsidP="00AA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細明體" w:hAnsi="Times New Roman" w:cs="Times New Roman"/>
          <w:b/>
          <w:bCs/>
          <w:color w:val="000000"/>
          <w:sz w:val="32"/>
          <w:szCs w:val="32"/>
        </w:rPr>
      </w:pPr>
    </w:p>
    <w:p w14:paraId="0894D28D" w14:textId="77777777" w:rsidR="00AA1A5C" w:rsidRPr="00831C5A" w:rsidRDefault="00AA1A5C" w:rsidP="00AA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細明體" w:hAnsi="Times New Roman" w:cs="Times New Roman"/>
          <w:b/>
          <w:bCs/>
          <w:color w:val="000000"/>
          <w:sz w:val="32"/>
          <w:szCs w:val="32"/>
        </w:rPr>
      </w:pPr>
      <w:r w:rsidRPr="00831C5A">
        <w:rPr>
          <w:rFonts w:ascii="Times New Roman" w:eastAsia="細明體" w:hAnsi="Times New Roman" w:cs="Times New Roman"/>
          <w:b/>
          <w:bCs/>
          <w:color w:val="000000"/>
          <w:sz w:val="32"/>
          <w:szCs w:val="32"/>
        </w:rPr>
        <w:t xml:space="preserve">All are welcome </w:t>
      </w:r>
    </w:p>
    <w:p w14:paraId="505E23A5" w14:textId="77777777" w:rsidR="00AA1A5C" w:rsidRDefault="00AA1A5C" w:rsidP="00AA1A5C">
      <w:pPr>
        <w:autoSpaceDE w:val="0"/>
        <w:autoSpaceDN w:val="0"/>
        <w:adjustRightInd w:val="0"/>
        <w:spacing w:after="0" w:line="240" w:lineRule="auto"/>
        <w:ind w:left="8280"/>
        <w:jc w:val="center"/>
        <w:rPr>
          <w:rFonts w:ascii="Times New Roman" w:eastAsia="細明體" w:hAnsi="Times New Roman" w:cs="Times New Roman"/>
          <w:b/>
          <w:bCs/>
          <w:color w:val="000000"/>
          <w:sz w:val="40"/>
          <w:szCs w:val="40"/>
        </w:rPr>
      </w:pPr>
    </w:p>
    <w:p w14:paraId="468A422A" w14:textId="77777777" w:rsidR="003F63D3" w:rsidRPr="006653EA" w:rsidRDefault="00AA1A5C" w:rsidP="006653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細明體" w:hAnsi="Arial" w:cs="Arial"/>
          <w:color w:val="000000"/>
        </w:rPr>
      </w:pPr>
      <w:r>
        <w:rPr>
          <w:rFonts w:ascii="Arial" w:eastAsia="細明體" w:hAnsi="Arial" w:cs="Arial"/>
          <w:color w:val="000000"/>
        </w:rPr>
        <w:t xml:space="preserve">     Organized by </w:t>
      </w:r>
      <w:r w:rsidR="00841D96">
        <w:rPr>
          <w:rFonts w:ascii="Arial" w:eastAsia="細明體" w:hAnsi="Arial" w:cs="Arial"/>
          <w:color w:val="000000"/>
        </w:rPr>
        <w:t xml:space="preserve">Centre for Law Studies, </w:t>
      </w:r>
      <w:r>
        <w:rPr>
          <w:rFonts w:ascii="Arial" w:eastAsia="細明體" w:hAnsi="Arial" w:cs="Arial"/>
          <w:color w:val="000000"/>
        </w:rPr>
        <w:t>Faculty of Law, University of Macau</w:t>
      </w:r>
    </w:p>
    <w:sectPr w:rsidR="003F63D3" w:rsidRPr="006653EA" w:rsidSect="00831C5A">
      <w:pgSz w:w="12240" w:h="15840"/>
      <w:pgMar w:top="0" w:right="616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D0091" w14:textId="77777777" w:rsidR="00070408" w:rsidRDefault="00070408" w:rsidP="004C2A79">
      <w:pPr>
        <w:spacing w:after="0" w:line="240" w:lineRule="auto"/>
      </w:pPr>
      <w:r>
        <w:separator/>
      </w:r>
    </w:p>
  </w:endnote>
  <w:endnote w:type="continuationSeparator" w:id="0">
    <w:p w14:paraId="12EF5FB2" w14:textId="77777777" w:rsidR="00070408" w:rsidRDefault="00070408" w:rsidP="004C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E1CA" w14:textId="77777777" w:rsidR="00070408" w:rsidRDefault="00070408" w:rsidP="004C2A79">
      <w:pPr>
        <w:spacing w:after="0" w:line="240" w:lineRule="auto"/>
      </w:pPr>
      <w:r>
        <w:separator/>
      </w:r>
    </w:p>
  </w:footnote>
  <w:footnote w:type="continuationSeparator" w:id="0">
    <w:p w14:paraId="079DA9DD" w14:textId="77777777" w:rsidR="00070408" w:rsidRDefault="00070408" w:rsidP="004C2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5C"/>
    <w:rsid w:val="000413DD"/>
    <w:rsid w:val="00070408"/>
    <w:rsid w:val="000F2802"/>
    <w:rsid w:val="001148C3"/>
    <w:rsid w:val="00127369"/>
    <w:rsid w:val="001375B6"/>
    <w:rsid w:val="003B3779"/>
    <w:rsid w:val="003F63D3"/>
    <w:rsid w:val="00442686"/>
    <w:rsid w:val="00475D1F"/>
    <w:rsid w:val="004C2A79"/>
    <w:rsid w:val="00571A88"/>
    <w:rsid w:val="005A0241"/>
    <w:rsid w:val="006031FB"/>
    <w:rsid w:val="006653EA"/>
    <w:rsid w:val="00694911"/>
    <w:rsid w:val="006A0440"/>
    <w:rsid w:val="00766086"/>
    <w:rsid w:val="00785973"/>
    <w:rsid w:val="00797137"/>
    <w:rsid w:val="007A0512"/>
    <w:rsid w:val="00831C5A"/>
    <w:rsid w:val="00841D96"/>
    <w:rsid w:val="00A62AC9"/>
    <w:rsid w:val="00AA1A5C"/>
    <w:rsid w:val="00AE65D6"/>
    <w:rsid w:val="00AF390D"/>
    <w:rsid w:val="00CF5BB6"/>
    <w:rsid w:val="00D2287C"/>
    <w:rsid w:val="00D50920"/>
    <w:rsid w:val="00D751E1"/>
    <w:rsid w:val="00D840CA"/>
    <w:rsid w:val="00DD3E42"/>
    <w:rsid w:val="00E76D50"/>
    <w:rsid w:val="00F07FC4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4934B4"/>
  <w15:docId w15:val="{EB2C2703-5E63-4D23-8724-9D0AB494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5C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5C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C2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C2A79"/>
    <w:rPr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C2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C2A79"/>
    <w:rPr>
      <w:sz w:val="20"/>
      <w:szCs w:val="20"/>
      <w:lang w:eastAsia="zh-TW"/>
    </w:rPr>
  </w:style>
  <w:style w:type="character" w:styleId="Strong">
    <w:name w:val="Strong"/>
    <w:basedOn w:val="DefaultParagraphFont"/>
    <w:uiPriority w:val="22"/>
    <w:qFormat/>
    <w:rsid w:val="00442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48C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jessicachou</cp:lastModifiedBy>
  <cp:revision>2</cp:revision>
  <cp:lastPrinted>2017-03-01T08:57:00Z</cp:lastPrinted>
  <dcterms:created xsi:type="dcterms:W3CDTF">2017-03-07T02:07:00Z</dcterms:created>
  <dcterms:modified xsi:type="dcterms:W3CDTF">2017-03-07T02:07:00Z</dcterms:modified>
</cp:coreProperties>
</file>